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6" w:rsidRPr="006E1EC9" w:rsidRDefault="000C01B6" w:rsidP="006E4EE1">
      <w:pPr>
        <w:ind w:firstLine="68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6E1EC9">
        <w:rPr>
          <w:rFonts w:ascii="Times New Roman" w:hAnsi="Times New Roman"/>
          <w:b/>
          <w:sz w:val="28"/>
          <w:szCs w:val="28"/>
        </w:rPr>
        <w:t xml:space="preserve"> 1</w:t>
      </w:r>
    </w:p>
    <w:p w:rsidR="000C01B6" w:rsidRPr="00111BF5" w:rsidRDefault="000C01B6" w:rsidP="006E4EE1">
      <w:pPr>
        <w:ind w:firstLine="688"/>
        <w:jc w:val="center"/>
        <w:rPr>
          <w:rFonts w:ascii="Times New Roman" w:hAnsi="Times New Roman"/>
          <w:b/>
          <w:sz w:val="28"/>
          <w:szCs w:val="28"/>
        </w:rPr>
      </w:pPr>
      <w:r w:rsidRPr="00111BF5">
        <w:rPr>
          <w:rFonts w:ascii="Times New Roman" w:hAnsi="Times New Roman"/>
          <w:b/>
          <w:sz w:val="28"/>
          <w:szCs w:val="28"/>
        </w:rPr>
        <w:t>Информация о предлаг</w:t>
      </w:r>
      <w:r w:rsidR="00BA5A1B">
        <w:rPr>
          <w:rFonts w:ascii="Times New Roman" w:hAnsi="Times New Roman"/>
          <w:b/>
          <w:sz w:val="28"/>
          <w:szCs w:val="28"/>
        </w:rPr>
        <w:t>аемых к сдаче в аренду объектах</w:t>
      </w:r>
    </w:p>
    <w:p w:rsidR="000C01B6" w:rsidRPr="005C42BA" w:rsidRDefault="000C01B6" w:rsidP="006E4EE1">
      <w:pPr>
        <w:ind w:firstLine="688"/>
        <w:rPr>
          <w:rFonts w:ascii="Times New Roman" w:hAnsi="Times New Roman"/>
          <w:sz w:val="16"/>
          <w:szCs w:val="16"/>
        </w:rPr>
      </w:pPr>
    </w:p>
    <w:p w:rsidR="000C01B6" w:rsidRPr="00111BF5" w:rsidRDefault="000C01B6" w:rsidP="006E4EE1">
      <w:pPr>
        <w:ind w:firstLine="688"/>
        <w:rPr>
          <w:rFonts w:ascii="Times New Roman" w:hAnsi="Times New Roman"/>
          <w:sz w:val="28"/>
          <w:szCs w:val="28"/>
        </w:rPr>
      </w:pPr>
      <w:r w:rsidRPr="00111BF5">
        <w:rPr>
          <w:rFonts w:ascii="Times New Roman" w:hAnsi="Times New Roman"/>
          <w:sz w:val="28"/>
          <w:szCs w:val="28"/>
        </w:rPr>
        <w:t>Балансодержатель объекта (УНП 500481906, наименование – Гродненское областное учреждение финансовой по</w:t>
      </w:r>
      <w:r w:rsidRPr="00111BF5">
        <w:rPr>
          <w:rFonts w:ascii="Times New Roman" w:hAnsi="Times New Roman"/>
          <w:sz w:val="28"/>
          <w:szCs w:val="28"/>
        </w:rPr>
        <w:t>д</w:t>
      </w:r>
      <w:r w:rsidRPr="00111BF5">
        <w:rPr>
          <w:rFonts w:ascii="Times New Roman" w:hAnsi="Times New Roman"/>
          <w:sz w:val="28"/>
          <w:szCs w:val="28"/>
        </w:rPr>
        <w:t xml:space="preserve">держки предпринимателей, почтовый адрес – 230029, г.Гродно, ул.Мицкевича,8, телефоны - +375 0152 </w:t>
      </w:r>
      <w:r w:rsidR="003039FA">
        <w:rPr>
          <w:rFonts w:ascii="Times New Roman" w:hAnsi="Times New Roman"/>
          <w:sz w:val="28"/>
          <w:szCs w:val="28"/>
        </w:rPr>
        <w:t>62163</w:t>
      </w:r>
      <w:r w:rsidR="00C516FD">
        <w:rPr>
          <w:rFonts w:ascii="Times New Roman" w:hAnsi="Times New Roman"/>
          <w:sz w:val="28"/>
          <w:szCs w:val="28"/>
        </w:rPr>
        <w:t>0</w:t>
      </w:r>
      <w:r w:rsidRPr="00111BF5">
        <w:rPr>
          <w:rFonts w:ascii="Times New Roman" w:hAnsi="Times New Roman"/>
          <w:sz w:val="28"/>
          <w:szCs w:val="28"/>
        </w:rPr>
        <w:t xml:space="preserve">, </w:t>
      </w:r>
      <w:r w:rsidR="003039FA">
        <w:rPr>
          <w:rFonts w:ascii="Times New Roman" w:hAnsi="Times New Roman"/>
          <w:sz w:val="28"/>
          <w:szCs w:val="28"/>
        </w:rPr>
        <w:t>62163</w:t>
      </w:r>
      <w:r w:rsidR="00C516FD">
        <w:rPr>
          <w:rFonts w:ascii="Times New Roman" w:hAnsi="Times New Roman"/>
          <w:sz w:val="28"/>
          <w:szCs w:val="28"/>
        </w:rPr>
        <w:t>2</w:t>
      </w:r>
      <w:r w:rsidRPr="00111BF5">
        <w:rPr>
          <w:rFonts w:ascii="Times New Roman" w:hAnsi="Times New Roman"/>
          <w:sz w:val="28"/>
          <w:szCs w:val="28"/>
        </w:rPr>
        <w:t>,</w:t>
      </w:r>
      <w:r w:rsidR="004D4E95">
        <w:rPr>
          <w:rFonts w:ascii="Times New Roman" w:hAnsi="Times New Roman"/>
          <w:sz w:val="28"/>
          <w:szCs w:val="28"/>
        </w:rPr>
        <w:t xml:space="preserve"> </w:t>
      </w:r>
      <w:r w:rsidR="003039FA">
        <w:rPr>
          <w:rFonts w:ascii="Times New Roman" w:hAnsi="Times New Roman"/>
          <w:sz w:val="28"/>
          <w:szCs w:val="28"/>
        </w:rPr>
        <w:t>621631</w:t>
      </w:r>
      <w:r w:rsidRPr="00111BF5">
        <w:rPr>
          <w:rFonts w:ascii="Times New Roman" w:hAnsi="Times New Roman"/>
          <w:sz w:val="28"/>
          <w:szCs w:val="28"/>
        </w:rPr>
        <w:t xml:space="preserve">, орган государственного управления – </w:t>
      </w:r>
      <w:r w:rsidR="00BA5A1B">
        <w:rPr>
          <w:rFonts w:ascii="Times New Roman" w:hAnsi="Times New Roman"/>
          <w:sz w:val="28"/>
          <w:szCs w:val="28"/>
        </w:rPr>
        <w:t xml:space="preserve">комитет экономики </w:t>
      </w:r>
      <w:r w:rsidRPr="00111BF5">
        <w:rPr>
          <w:rFonts w:ascii="Times New Roman" w:hAnsi="Times New Roman"/>
          <w:sz w:val="28"/>
          <w:szCs w:val="28"/>
        </w:rPr>
        <w:t>Гродненск</w:t>
      </w:r>
      <w:r w:rsidR="00BA5A1B">
        <w:rPr>
          <w:rFonts w:ascii="Times New Roman" w:hAnsi="Times New Roman"/>
          <w:sz w:val="28"/>
          <w:szCs w:val="28"/>
        </w:rPr>
        <w:t xml:space="preserve">ого </w:t>
      </w:r>
      <w:r w:rsidRPr="00111BF5">
        <w:rPr>
          <w:rFonts w:ascii="Times New Roman" w:hAnsi="Times New Roman"/>
          <w:sz w:val="28"/>
          <w:szCs w:val="28"/>
        </w:rPr>
        <w:t>областно</w:t>
      </w:r>
      <w:r w:rsidR="00BA5A1B">
        <w:rPr>
          <w:rFonts w:ascii="Times New Roman" w:hAnsi="Times New Roman"/>
          <w:sz w:val="28"/>
          <w:szCs w:val="28"/>
        </w:rPr>
        <w:t xml:space="preserve">го </w:t>
      </w:r>
      <w:r w:rsidRPr="00111BF5">
        <w:rPr>
          <w:rFonts w:ascii="Times New Roman" w:hAnsi="Times New Roman"/>
          <w:sz w:val="28"/>
          <w:szCs w:val="28"/>
        </w:rPr>
        <w:t>исполнительн</w:t>
      </w:r>
      <w:r w:rsidR="00BA5A1B">
        <w:rPr>
          <w:rFonts w:ascii="Times New Roman" w:hAnsi="Times New Roman"/>
          <w:sz w:val="28"/>
          <w:szCs w:val="28"/>
        </w:rPr>
        <w:t xml:space="preserve">ого </w:t>
      </w:r>
      <w:r w:rsidRPr="00111BF5">
        <w:rPr>
          <w:rFonts w:ascii="Times New Roman" w:hAnsi="Times New Roman"/>
          <w:sz w:val="28"/>
          <w:szCs w:val="28"/>
        </w:rPr>
        <w:t>комитет</w:t>
      </w:r>
      <w:r w:rsidR="00BA5A1B">
        <w:rPr>
          <w:rFonts w:ascii="Times New Roman" w:hAnsi="Times New Roman"/>
          <w:sz w:val="28"/>
          <w:szCs w:val="28"/>
        </w:rPr>
        <w:t>а</w:t>
      </w:r>
      <w:r w:rsidRPr="00111BF5">
        <w:rPr>
          <w:rFonts w:ascii="Times New Roman" w:hAnsi="Times New Roman"/>
          <w:sz w:val="28"/>
          <w:szCs w:val="28"/>
        </w:rPr>
        <w:t>, тип формы собственности - государственная).</w:t>
      </w:r>
    </w:p>
    <w:p w:rsidR="000C01B6" w:rsidRPr="005C42BA" w:rsidRDefault="000C01B6" w:rsidP="006E4EE1">
      <w:pPr>
        <w:ind w:firstLine="688"/>
        <w:rPr>
          <w:rFonts w:ascii="Times New Roman" w:hAnsi="Times New Roman"/>
          <w:sz w:val="16"/>
          <w:szCs w:val="16"/>
        </w:rPr>
      </w:pPr>
    </w:p>
    <w:tbl>
      <w:tblPr>
        <w:tblW w:w="16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309"/>
        <w:gridCol w:w="1309"/>
        <w:gridCol w:w="2201"/>
        <w:gridCol w:w="3420"/>
        <w:gridCol w:w="1620"/>
        <w:gridCol w:w="1260"/>
        <w:gridCol w:w="1744"/>
        <w:gridCol w:w="1856"/>
      </w:tblGrid>
      <w:tr w:rsidR="003039FA" w:rsidRPr="00111BF5" w:rsidTr="000351D9">
        <w:tc>
          <w:tcPr>
            <w:tcW w:w="156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вание об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ъ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1309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тарный номер ЕГРНИ</w:t>
            </w:r>
          </w:p>
        </w:tc>
        <w:tc>
          <w:tcPr>
            <w:tcW w:w="1309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201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342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Инженерная и транспор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ная инфраструктура</w:t>
            </w:r>
          </w:p>
        </w:tc>
        <w:tc>
          <w:tcPr>
            <w:tcW w:w="162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Общая площадь, предлага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мая к сдаче в аренду (кв.м)</w:t>
            </w:r>
          </w:p>
        </w:tc>
        <w:tc>
          <w:tcPr>
            <w:tcW w:w="1260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Предп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лагаемое целевое испол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1744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Способ сд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чи в аренду (прямой д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говор аре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ды или 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тем пров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дения ау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циона)</w:t>
            </w:r>
          </w:p>
        </w:tc>
        <w:tc>
          <w:tcPr>
            <w:tcW w:w="1856" w:type="dxa"/>
          </w:tcPr>
          <w:p w:rsidR="003039FA" w:rsidRPr="00D31593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D31593">
              <w:rPr>
                <w:rFonts w:ascii="Times New Roman" w:hAnsi="Times New Roman"/>
                <w:sz w:val="28"/>
                <w:szCs w:val="28"/>
              </w:rPr>
              <w:t>Примечание (указывается: величина к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эффициента от 0,5 до 3; информация о сдаче в п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31593">
              <w:rPr>
                <w:rFonts w:ascii="Times New Roman" w:hAnsi="Times New Roman"/>
                <w:sz w:val="28"/>
                <w:szCs w:val="28"/>
              </w:rPr>
              <w:t>часовую аренду и др.)</w:t>
            </w:r>
          </w:p>
        </w:tc>
      </w:tr>
      <w:tr w:rsidR="003039FA" w:rsidRPr="00111BF5" w:rsidTr="000351D9">
        <w:tc>
          <w:tcPr>
            <w:tcW w:w="1560" w:type="dxa"/>
          </w:tcPr>
          <w:p w:rsidR="003039FA" w:rsidRPr="00111BF5" w:rsidRDefault="003039FA" w:rsidP="00536143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Нежил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помещени</w:t>
            </w:r>
            <w:r w:rsidR="0053614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09" w:type="dxa"/>
          </w:tcPr>
          <w:p w:rsidR="003039FA" w:rsidRPr="00111BF5" w:rsidRDefault="003039FA" w:rsidP="00303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вента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ный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ЕГРНИ 400/С-1532</w:t>
            </w:r>
          </w:p>
        </w:tc>
        <w:tc>
          <w:tcPr>
            <w:tcW w:w="1309" w:type="dxa"/>
          </w:tcPr>
          <w:p w:rsidR="003039FA" w:rsidRPr="00111BF5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г.Гродно, ул.Мицкевича,8</w:t>
            </w:r>
          </w:p>
        </w:tc>
        <w:tc>
          <w:tcPr>
            <w:tcW w:w="2201" w:type="dxa"/>
          </w:tcPr>
          <w:p w:rsidR="003039FA" w:rsidRPr="00111BF5" w:rsidRDefault="003039FA" w:rsidP="00536143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Нежил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="00571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пом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щени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распол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же</w:t>
            </w:r>
            <w:r w:rsidR="00571893">
              <w:rPr>
                <w:rFonts w:ascii="Times New Roman" w:hAnsi="Times New Roman"/>
                <w:sz w:val="28"/>
                <w:szCs w:val="28"/>
              </w:rPr>
              <w:t>н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на 1 этаже администрати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ного здания 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б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щей площадью 419,7 кв.м. Зд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ние кирпичное, 1956 г.п., кол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этажей – 2.</w:t>
            </w:r>
          </w:p>
        </w:tc>
        <w:tc>
          <w:tcPr>
            <w:tcW w:w="3420" w:type="dxa"/>
          </w:tcPr>
          <w:p w:rsidR="003039FA" w:rsidRDefault="003039FA" w:rsidP="00F347D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В здании имеются отопл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ние, энергоснабже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в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доснабжение,  канализация, возможность подключения к сет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 РУП «Белтелеком» (телефон, интернет), охр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на и охранно-пожарная сигнализация. Удобное транспортное сообщение (центр города, рядом ост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новки «Рембыттехника», «Парк Жилибера»), 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ковка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4FA" w:rsidRPr="00111BF5" w:rsidRDefault="00B724FA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039FA" w:rsidRDefault="003039FA" w:rsidP="0057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143">
              <w:rPr>
                <w:rFonts w:ascii="Times New Roman" w:hAnsi="Times New Roman"/>
                <w:sz w:val="28"/>
                <w:szCs w:val="28"/>
              </w:rPr>
              <w:t>7,8</w:t>
            </w:r>
            <w:r w:rsidRPr="00111BF5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:rsidR="00571893" w:rsidRPr="00111BF5" w:rsidRDefault="00571893" w:rsidP="0057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39FA" w:rsidRPr="00111BF5" w:rsidRDefault="003039FA" w:rsidP="0022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офис</w:t>
            </w:r>
          </w:p>
        </w:tc>
        <w:tc>
          <w:tcPr>
            <w:tcW w:w="1744" w:type="dxa"/>
          </w:tcPr>
          <w:p w:rsidR="00384484" w:rsidRDefault="00384484" w:rsidP="00384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39FA" w:rsidRPr="00111BF5">
              <w:rPr>
                <w:rFonts w:ascii="Times New Roman" w:hAnsi="Times New Roman"/>
                <w:sz w:val="28"/>
                <w:szCs w:val="28"/>
              </w:rPr>
              <w:t xml:space="preserve">рямой </w:t>
            </w:r>
          </w:p>
          <w:p w:rsidR="003039FA" w:rsidRPr="00111BF5" w:rsidRDefault="003039FA" w:rsidP="00384484">
            <w:pPr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1856" w:type="dxa"/>
          </w:tcPr>
          <w:p w:rsidR="003039FA" w:rsidRPr="00111BF5" w:rsidRDefault="003039FA" w:rsidP="0022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411" w:rsidRPr="00111BF5" w:rsidTr="007364B1">
        <w:tc>
          <w:tcPr>
            <w:tcW w:w="1560" w:type="dxa"/>
          </w:tcPr>
          <w:p w:rsidR="00967411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2"/>
          </w:tcPr>
          <w:p w:rsidR="007364B1" w:rsidRDefault="007364B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411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 объекта</w:t>
            </w:r>
          </w:p>
          <w:p w:rsidR="00571893" w:rsidRDefault="00571893" w:rsidP="00F347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143">
              <w:rPr>
                <w:rFonts w:ascii="Times New Roman" w:hAnsi="Times New Roman"/>
                <w:sz w:val="28"/>
                <w:szCs w:val="28"/>
              </w:rPr>
              <w:t xml:space="preserve">7,8 </w:t>
            </w: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:rsidR="00967411" w:rsidRPr="00111BF5" w:rsidRDefault="00967411" w:rsidP="00F34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1" w:type="dxa"/>
            <w:gridSpan w:val="6"/>
          </w:tcPr>
          <w:p w:rsidR="00967411" w:rsidRDefault="00967411" w:rsidP="007364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64B1" w:rsidRDefault="00536143" w:rsidP="007364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6745" cy="3721395"/>
                  <wp:effectExtent l="19050" t="0" r="0" b="0"/>
                  <wp:docPr id="1" name="Рисунок 1" descr="C:\Users\ГОУФПП-АГП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УФПП-АГП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745" cy="372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143" w:rsidRPr="00111BF5" w:rsidRDefault="00536143" w:rsidP="00736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C60" w:rsidRPr="00111BF5" w:rsidTr="000B40B1">
        <w:trPr>
          <w:trHeight w:val="581"/>
        </w:trPr>
        <w:tc>
          <w:tcPr>
            <w:tcW w:w="16279" w:type="dxa"/>
            <w:gridSpan w:val="9"/>
          </w:tcPr>
          <w:p w:rsidR="00650C60" w:rsidRPr="009E136A" w:rsidRDefault="00650C60" w:rsidP="0095323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0C01B6" w:rsidRPr="00111BF5" w:rsidRDefault="000C01B6" w:rsidP="00212096">
      <w:pPr>
        <w:spacing w:line="180" w:lineRule="exact"/>
        <w:rPr>
          <w:sz w:val="28"/>
          <w:szCs w:val="28"/>
        </w:rPr>
      </w:pPr>
    </w:p>
    <w:p w:rsidR="00F052DF" w:rsidRDefault="00F052DF" w:rsidP="00212096">
      <w:pPr>
        <w:spacing w:line="180" w:lineRule="exact"/>
        <w:rPr>
          <w:rFonts w:ascii="Times New Roman" w:hAnsi="Times New Roman"/>
          <w:sz w:val="28"/>
          <w:szCs w:val="28"/>
        </w:rPr>
      </w:pPr>
    </w:p>
    <w:p w:rsidR="00B20A27" w:rsidRPr="00B20A27" w:rsidRDefault="00B20A27" w:rsidP="00F052DF">
      <w:pPr>
        <w:rPr>
          <w:rFonts w:ascii="Times New Roman" w:hAnsi="Times New Roman"/>
          <w:sz w:val="24"/>
          <w:szCs w:val="24"/>
        </w:rPr>
      </w:pPr>
      <w:r w:rsidRPr="00B20A27">
        <w:rPr>
          <w:rFonts w:ascii="Times New Roman" w:hAnsi="Times New Roman"/>
          <w:sz w:val="24"/>
          <w:szCs w:val="24"/>
        </w:rPr>
        <w:t>Артюх 621632</w:t>
      </w:r>
    </w:p>
    <w:p w:rsidR="00B20A27" w:rsidRPr="00B20A27" w:rsidRDefault="00B20A27" w:rsidP="00F052DF">
      <w:pPr>
        <w:rPr>
          <w:rFonts w:ascii="Times New Roman" w:hAnsi="Times New Roman"/>
          <w:sz w:val="24"/>
          <w:szCs w:val="24"/>
        </w:rPr>
      </w:pPr>
      <w:r w:rsidRPr="00B20A27">
        <w:rPr>
          <w:rFonts w:ascii="Times New Roman" w:hAnsi="Times New Roman"/>
          <w:sz w:val="24"/>
          <w:szCs w:val="24"/>
        </w:rPr>
        <w:t>Нестерчик 621631</w:t>
      </w:r>
    </w:p>
    <w:sectPr w:rsidR="00B20A27" w:rsidRPr="00B20A27" w:rsidSect="007364B1">
      <w:headerReference w:type="even" r:id="rId7"/>
      <w:headerReference w:type="default" r:id="rId8"/>
      <w:pgSz w:w="16840" w:h="11879" w:orient="landscape" w:code="9"/>
      <w:pgMar w:top="567" w:right="1134" w:bottom="1560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7F" w:rsidRDefault="004B4D7F">
      <w:r>
        <w:separator/>
      </w:r>
    </w:p>
  </w:endnote>
  <w:endnote w:type="continuationSeparator" w:id="1">
    <w:p w:rsidR="004B4D7F" w:rsidRDefault="004B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7F" w:rsidRDefault="004B4D7F">
      <w:r>
        <w:separator/>
      </w:r>
    </w:p>
  </w:footnote>
  <w:footnote w:type="continuationSeparator" w:id="1">
    <w:p w:rsidR="004B4D7F" w:rsidRDefault="004B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60" w:rsidRDefault="0061524D" w:rsidP="00F3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C60" w:rsidRDefault="00650C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60" w:rsidRPr="00DD029F" w:rsidRDefault="0061524D" w:rsidP="00F347D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="00650C60"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763F06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650C60" w:rsidRDefault="00650C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AEA"/>
    <w:rsid w:val="00026D55"/>
    <w:rsid w:val="000351D9"/>
    <w:rsid w:val="000401C3"/>
    <w:rsid w:val="0006112E"/>
    <w:rsid w:val="0008178E"/>
    <w:rsid w:val="000B29FF"/>
    <w:rsid w:val="000B40B1"/>
    <w:rsid w:val="000B645B"/>
    <w:rsid w:val="000C01B6"/>
    <w:rsid w:val="000C5117"/>
    <w:rsid w:val="000D08BB"/>
    <w:rsid w:val="000D4A35"/>
    <w:rsid w:val="000F4D6F"/>
    <w:rsid w:val="00103669"/>
    <w:rsid w:val="00111BF5"/>
    <w:rsid w:val="001167DD"/>
    <w:rsid w:val="00142AA8"/>
    <w:rsid w:val="00154C0C"/>
    <w:rsid w:val="001C5313"/>
    <w:rsid w:val="001C5B85"/>
    <w:rsid w:val="001F7C3E"/>
    <w:rsid w:val="00212096"/>
    <w:rsid w:val="002243EF"/>
    <w:rsid w:val="00233FF6"/>
    <w:rsid w:val="00254063"/>
    <w:rsid w:val="00257452"/>
    <w:rsid w:val="00261504"/>
    <w:rsid w:val="002659E5"/>
    <w:rsid w:val="00265EDE"/>
    <w:rsid w:val="00286A83"/>
    <w:rsid w:val="00294AEA"/>
    <w:rsid w:val="002D26B2"/>
    <w:rsid w:val="002F0F70"/>
    <w:rsid w:val="002F7471"/>
    <w:rsid w:val="003039FA"/>
    <w:rsid w:val="0035627F"/>
    <w:rsid w:val="00357F69"/>
    <w:rsid w:val="00375D69"/>
    <w:rsid w:val="00384484"/>
    <w:rsid w:val="003A0AC5"/>
    <w:rsid w:val="003F7A9D"/>
    <w:rsid w:val="0041492C"/>
    <w:rsid w:val="00415406"/>
    <w:rsid w:val="00442937"/>
    <w:rsid w:val="00450E12"/>
    <w:rsid w:val="0046111D"/>
    <w:rsid w:val="0046430C"/>
    <w:rsid w:val="004837D6"/>
    <w:rsid w:val="00494B49"/>
    <w:rsid w:val="004B4D7F"/>
    <w:rsid w:val="004D4E95"/>
    <w:rsid w:val="004F371F"/>
    <w:rsid w:val="00503659"/>
    <w:rsid w:val="0053530E"/>
    <w:rsid w:val="00536143"/>
    <w:rsid w:val="00541580"/>
    <w:rsid w:val="0056622B"/>
    <w:rsid w:val="00571893"/>
    <w:rsid w:val="005A77E5"/>
    <w:rsid w:val="005C42BA"/>
    <w:rsid w:val="005C529C"/>
    <w:rsid w:val="005C5CC2"/>
    <w:rsid w:val="005D04D9"/>
    <w:rsid w:val="005D1419"/>
    <w:rsid w:val="0061524D"/>
    <w:rsid w:val="00627346"/>
    <w:rsid w:val="006344FD"/>
    <w:rsid w:val="00650C60"/>
    <w:rsid w:val="006827FB"/>
    <w:rsid w:val="006965A7"/>
    <w:rsid w:val="006A34F2"/>
    <w:rsid w:val="006B0A85"/>
    <w:rsid w:val="006B1B7B"/>
    <w:rsid w:val="006E1EC9"/>
    <w:rsid w:val="006E3B49"/>
    <w:rsid w:val="006E4EE1"/>
    <w:rsid w:val="00710D05"/>
    <w:rsid w:val="007364B1"/>
    <w:rsid w:val="00751A78"/>
    <w:rsid w:val="00754D83"/>
    <w:rsid w:val="00763F06"/>
    <w:rsid w:val="007644F7"/>
    <w:rsid w:val="00772CC3"/>
    <w:rsid w:val="00785BF0"/>
    <w:rsid w:val="007911C1"/>
    <w:rsid w:val="007A2B1C"/>
    <w:rsid w:val="007E7A09"/>
    <w:rsid w:val="008001D0"/>
    <w:rsid w:val="00803C31"/>
    <w:rsid w:val="008155CA"/>
    <w:rsid w:val="008419A5"/>
    <w:rsid w:val="00864323"/>
    <w:rsid w:val="0086510E"/>
    <w:rsid w:val="008A15D8"/>
    <w:rsid w:val="008B7120"/>
    <w:rsid w:val="008F36BE"/>
    <w:rsid w:val="009060CE"/>
    <w:rsid w:val="009112AE"/>
    <w:rsid w:val="00953230"/>
    <w:rsid w:val="00967411"/>
    <w:rsid w:val="00984250"/>
    <w:rsid w:val="00997058"/>
    <w:rsid w:val="009A511A"/>
    <w:rsid w:val="009D03CF"/>
    <w:rsid w:val="009D7EEF"/>
    <w:rsid w:val="009E136A"/>
    <w:rsid w:val="009E2F4A"/>
    <w:rsid w:val="009F0232"/>
    <w:rsid w:val="009F4BA9"/>
    <w:rsid w:val="00A225BE"/>
    <w:rsid w:val="00A27696"/>
    <w:rsid w:val="00A45065"/>
    <w:rsid w:val="00A45D5F"/>
    <w:rsid w:val="00AB08B1"/>
    <w:rsid w:val="00AE45C0"/>
    <w:rsid w:val="00AE7A30"/>
    <w:rsid w:val="00B05FE4"/>
    <w:rsid w:val="00B20A27"/>
    <w:rsid w:val="00B43895"/>
    <w:rsid w:val="00B44B15"/>
    <w:rsid w:val="00B640EB"/>
    <w:rsid w:val="00B724FA"/>
    <w:rsid w:val="00B92BEF"/>
    <w:rsid w:val="00B95708"/>
    <w:rsid w:val="00BA57BA"/>
    <w:rsid w:val="00BA5A1B"/>
    <w:rsid w:val="00C0073A"/>
    <w:rsid w:val="00C01ED4"/>
    <w:rsid w:val="00C04FBB"/>
    <w:rsid w:val="00C30431"/>
    <w:rsid w:val="00C516FD"/>
    <w:rsid w:val="00C71860"/>
    <w:rsid w:val="00CA6F49"/>
    <w:rsid w:val="00CB7795"/>
    <w:rsid w:val="00CF5512"/>
    <w:rsid w:val="00D15E2A"/>
    <w:rsid w:val="00D31593"/>
    <w:rsid w:val="00D7371D"/>
    <w:rsid w:val="00D9079D"/>
    <w:rsid w:val="00D974FC"/>
    <w:rsid w:val="00DD029F"/>
    <w:rsid w:val="00E04D7C"/>
    <w:rsid w:val="00E06B0E"/>
    <w:rsid w:val="00E54820"/>
    <w:rsid w:val="00E55B08"/>
    <w:rsid w:val="00E61D39"/>
    <w:rsid w:val="00E63254"/>
    <w:rsid w:val="00ED27C3"/>
    <w:rsid w:val="00EE529F"/>
    <w:rsid w:val="00EE723F"/>
    <w:rsid w:val="00F04B29"/>
    <w:rsid w:val="00F052DF"/>
    <w:rsid w:val="00F2053D"/>
    <w:rsid w:val="00F347D4"/>
    <w:rsid w:val="00F42F55"/>
    <w:rsid w:val="00F80413"/>
    <w:rsid w:val="00F825BC"/>
    <w:rsid w:val="00FB3AAF"/>
    <w:rsid w:val="00FC3550"/>
    <w:rsid w:val="00FD48EA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96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09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2096"/>
    <w:rPr>
      <w:rFonts w:ascii="Arial" w:hAnsi="Arial" w:cs="Times New Roman"/>
      <w:spacing w:val="-5"/>
      <w:sz w:val="20"/>
      <w:szCs w:val="20"/>
    </w:rPr>
  </w:style>
  <w:style w:type="character" w:styleId="a5">
    <w:name w:val="page number"/>
    <w:basedOn w:val="a0"/>
    <w:uiPriority w:val="99"/>
    <w:rsid w:val="00212096"/>
    <w:rPr>
      <w:rFonts w:cs="Times New Roman"/>
      <w:lang w:val="ru-RU"/>
    </w:rPr>
  </w:style>
  <w:style w:type="character" w:customStyle="1" w:styleId="FontStyle12">
    <w:name w:val="Font Style12"/>
    <w:uiPriority w:val="99"/>
    <w:rsid w:val="00212096"/>
    <w:rPr>
      <w:rFonts w:ascii="Palatino Linotype" w:hAnsi="Palatino Linotype"/>
      <w:sz w:val="16"/>
    </w:rPr>
  </w:style>
  <w:style w:type="table" w:styleId="a6">
    <w:name w:val="Table Grid"/>
    <w:basedOn w:val="a1"/>
    <w:uiPriority w:val="99"/>
    <w:rsid w:val="006E4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FA"/>
    <w:rPr>
      <w:rFonts w:ascii="Tahoma" w:eastAsia="Times New Roman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imovich\Desktop\&#1064;&#1040;&#1041;&#1051;&#1054;&#1053;\&#1087;&#1080;&#1089;&#1100;&#1084;&#1086;%20&#1092;&#1086;&#1085;&#1076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фонд.dotm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ГОУФПП-АГП</cp:lastModifiedBy>
  <cp:revision>9</cp:revision>
  <cp:lastPrinted>2021-05-17T07:35:00Z</cp:lastPrinted>
  <dcterms:created xsi:type="dcterms:W3CDTF">2022-05-23T12:55:00Z</dcterms:created>
  <dcterms:modified xsi:type="dcterms:W3CDTF">2022-06-07T11:56:00Z</dcterms:modified>
</cp:coreProperties>
</file>